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5C62D5" w:rsidRPr="00E2079D" w14:paraId="65238ADA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4FF8584E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E2079D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0560943D" w14:textId="2B1F5EB5" w:rsidR="005C62D5" w:rsidRPr="00065AEA" w:rsidRDefault="00065AEA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65AE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YAPI İŞLERİ VE TEKNİK DAİRE BAŞKANLIĞI</w:t>
            </w:r>
          </w:p>
        </w:tc>
      </w:tr>
      <w:tr w:rsidR="005C62D5" w:rsidRPr="00E2079D" w14:paraId="2A09705E" w14:textId="77777777" w:rsidTr="00DC2C45">
        <w:tc>
          <w:tcPr>
            <w:tcW w:w="1696" w:type="dxa"/>
            <w:shd w:val="clear" w:color="auto" w:fill="F2F2F2" w:themeFill="background1" w:themeFillShade="F2"/>
          </w:tcPr>
          <w:p w14:paraId="1F92AADC" w14:textId="77777777" w:rsidR="005C62D5" w:rsidRPr="00E2079D" w:rsidRDefault="005C62D5" w:rsidP="007C1C94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58B16F58" w14:textId="43BE271D" w:rsidR="005C62D5" w:rsidRPr="00065AEA" w:rsidRDefault="001C4B74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Etüt Proje ve Kamulaştırma</w:t>
            </w:r>
            <w:r w:rsidR="00065AEA" w:rsidRPr="00065AE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Şube Müdürlüğü</w:t>
            </w:r>
          </w:p>
        </w:tc>
      </w:tr>
    </w:tbl>
    <w:p w14:paraId="4728811E" w14:textId="77777777" w:rsidR="00F478AB" w:rsidRPr="00116355" w:rsidRDefault="00F478AB" w:rsidP="00F478AB">
      <w:pPr>
        <w:rPr>
          <w:rFonts w:ascii="Cambria" w:hAnsi="Cambria"/>
        </w:rPr>
      </w:pPr>
    </w:p>
    <w:tbl>
      <w:tblPr>
        <w:tblStyle w:val="TabloKlavuzuAk1"/>
        <w:tblW w:w="14632" w:type="dxa"/>
        <w:tblLook w:val="04A0" w:firstRow="1" w:lastRow="0" w:firstColumn="1" w:lastColumn="0" w:noHBand="0" w:noVBand="1"/>
      </w:tblPr>
      <w:tblGrid>
        <w:gridCol w:w="649"/>
        <w:gridCol w:w="2725"/>
        <w:gridCol w:w="3374"/>
        <w:gridCol w:w="3088"/>
        <w:gridCol w:w="2510"/>
        <w:gridCol w:w="2286"/>
      </w:tblGrid>
      <w:tr w:rsidR="00E85923" w:rsidRPr="009B1199" w14:paraId="306CDF26" w14:textId="77777777" w:rsidTr="00E85923">
        <w:trPr>
          <w:trHeight w:val="710"/>
        </w:trPr>
        <w:tc>
          <w:tcPr>
            <w:tcW w:w="649" w:type="dxa"/>
            <w:vAlign w:val="center"/>
          </w:tcPr>
          <w:p w14:paraId="77EE33DC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725" w:type="dxa"/>
            <w:vAlign w:val="center"/>
          </w:tcPr>
          <w:p w14:paraId="08488892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3374" w:type="dxa"/>
            <w:vAlign w:val="center"/>
          </w:tcPr>
          <w:p w14:paraId="61ABF013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1C25FB18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3088" w:type="dxa"/>
            <w:vAlign w:val="center"/>
          </w:tcPr>
          <w:p w14:paraId="781E9AA9" w14:textId="77777777" w:rsidR="00E85923" w:rsidRPr="009B1199" w:rsidRDefault="00E85923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49204885" w14:textId="77777777" w:rsidR="00E85923" w:rsidRPr="009B1199" w:rsidRDefault="00E85923" w:rsidP="007C1C94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9B1199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510" w:type="dxa"/>
            <w:vAlign w:val="center"/>
          </w:tcPr>
          <w:p w14:paraId="768AEB5B" w14:textId="77777777" w:rsidR="00E85923" w:rsidRPr="009B1199" w:rsidRDefault="00DC2C45" w:rsidP="0037227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 VE GÖZDEN GEÇİRME SÜRESİ</w:t>
            </w:r>
          </w:p>
        </w:tc>
        <w:tc>
          <w:tcPr>
            <w:tcW w:w="2286" w:type="dxa"/>
            <w:vAlign w:val="center"/>
          </w:tcPr>
          <w:p w14:paraId="60762B6D" w14:textId="3632E70A" w:rsidR="00E85923" w:rsidRPr="009B1199" w:rsidRDefault="001C005D" w:rsidP="007C1C94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İLGİLİ</w:t>
            </w:r>
            <w:r w:rsidR="00E85923" w:rsidRPr="009B1199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74407A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BİRİM/SERVİS</w:t>
            </w:r>
          </w:p>
        </w:tc>
      </w:tr>
      <w:tr w:rsidR="00B45300" w:rsidRPr="009B1199" w14:paraId="74859EB8" w14:textId="77777777" w:rsidTr="001C34F5">
        <w:trPr>
          <w:trHeight w:val="1134"/>
        </w:trPr>
        <w:tc>
          <w:tcPr>
            <w:tcW w:w="649" w:type="dxa"/>
            <w:vAlign w:val="center"/>
          </w:tcPr>
          <w:p w14:paraId="5BB97385" w14:textId="77777777" w:rsidR="00B45300" w:rsidRPr="00272085" w:rsidRDefault="00B45300" w:rsidP="00B45300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1</w:t>
            </w:r>
          </w:p>
        </w:tc>
        <w:tc>
          <w:tcPr>
            <w:tcW w:w="2725" w:type="dxa"/>
          </w:tcPr>
          <w:p w14:paraId="7491906D" w14:textId="3E3E8506" w:rsidR="00B45300" w:rsidRPr="00B45300" w:rsidRDefault="001C4B74" w:rsidP="001C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74">
              <w:rPr>
                <w:rFonts w:ascii="Times New Roman" w:hAnsi="Times New Roman" w:cs="Times New Roman"/>
                <w:sz w:val="24"/>
                <w:szCs w:val="24"/>
              </w:rPr>
              <w:t>Yatırım projeleri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B74">
              <w:rPr>
                <w:rFonts w:ascii="Times New Roman" w:hAnsi="Times New Roman" w:cs="Times New Roman"/>
                <w:sz w:val="24"/>
                <w:szCs w:val="24"/>
              </w:rPr>
              <w:t>kapsamında bulunan bina ve tesislerin projelerini hazırlatmak ve kontrol etmek</w:t>
            </w:r>
          </w:p>
        </w:tc>
        <w:tc>
          <w:tcPr>
            <w:tcW w:w="3374" w:type="dxa"/>
            <w:vAlign w:val="center"/>
          </w:tcPr>
          <w:p w14:paraId="0F5EA102" w14:textId="3A2D340B" w:rsidR="00B45300" w:rsidRPr="00B45300" w:rsidRDefault="001C4B74" w:rsidP="001C4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74">
              <w:rPr>
                <w:rFonts w:ascii="Times New Roman" w:hAnsi="Times New Roman" w:cs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5ADDBE9B" w14:textId="1C96F2EB" w:rsidR="001C4B74" w:rsidRPr="001C4B74" w:rsidRDefault="001C4B74" w:rsidP="001C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74">
              <w:rPr>
                <w:rFonts w:ascii="Times New Roman" w:hAnsi="Times New Roman" w:cs="Times New Roman"/>
                <w:sz w:val="24"/>
                <w:szCs w:val="24"/>
              </w:rPr>
              <w:t xml:space="preserve">Mimari, Statik, Elektrik ve Mekanik Projelerinin ve evraklarının kontrol aşamasında 3194 sayılı imar mevzuatına, 4734 sayılı ihale kanununa </w:t>
            </w:r>
            <w:proofErr w:type="gramStart"/>
            <w:r w:rsidRPr="001C4B74">
              <w:rPr>
                <w:rFonts w:ascii="Times New Roman" w:hAnsi="Times New Roman" w:cs="Times New Roman"/>
                <w:sz w:val="24"/>
                <w:szCs w:val="24"/>
              </w:rPr>
              <w:t>ve  diğer</w:t>
            </w:r>
            <w:proofErr w:type="gramEnd"/>
            <w:r w:rsidRPr="001C4B74">
              <w:rPr>
                <w:rFonts w:ascii="Times New Roman" w:hAnsi="Times New Roman" w:cs="Times New Roman"/>
                <w:sz w:val="24"/>
                <w:szCs w:val="24"/>
              </w:rPr>
              <w:t xml:space="preserve"> hukuki düzenlemelere uygunluğunun mevzuatta belirlenen süreler zarfında incelenmesinin sağlanması; bina ve tesislerin yapımı için öngörülen ihale tarihinden önce proje kontrol işlemlerinin bitirilmesi.</w:t>
            </w:r>
          </w:p>
          <w:p w14:paraId="3C53837F" w14:textId="5BD7EC55" w:rsidR="00B45300" w:rsidRPr="00B45300" w:rsidRDefault="00B45300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14:paraId="6AE87AB2" w14:textId="36798CED" w:rsidR="001C4B74" w:rsidRPr="00B45300" w:rsidRDefault="001C4B74" w:rsidP="001C4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İşin sözleşmesinin imzalanmasından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sonra  sözleşmede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öngörülen iş bitim tarihine kadar her gün </w:t>
            </w:r>
          </w:p>
        </w:tc>
        <w:tc>
          <w:tcPr>
            <w:tcW w:w="2286" w:type="dxa"/>
            <w:vAlign w:val="center"/>
          </w:tcPr>
          <w:p w14:paraId="73B7FD84" w14:textId="1CC76F37" w:rsidR="00B45300" w:rsidRPr="005027DC" w:rsidRDefault="001C4B74" w:rsidP="00B4530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C4B74">
              <w:rPr>
                <w:rFonts w:ascii="Times New Roman" w:hAnsi="Times New Roman" w:cs="Times New Roman"/>
                <w:sz w:val="24"/>
                <w:szCs w:val="24"/>
              </w:rPr>
              <w:t>Etüt Proje ve Kamulaştırma Şube Müdürlüğü</w:t>
            </w:r>
          </w:p>
        </w:tc>
      </w:tr>
      <w:tr w:rsidR="001C4B74" w:rsidRPr="009B1199" w14:paraId="4F636943" w14:textId="77777777" w:rsidTr="0060632B">
        <w:trPr>
          <w:trHeight w:val="1134"/>
        </w:trPr>
        <w:tc>
          <w:tcPr>
            <w:tcW w:w="649" w:type="dxa"/>
            <w:vAlign w:val="center"/>
          </w:tcPr>
          <w:p w14:paraId="4526FD18" w14:textId="77777777" w:rsidR="001C4B74" w:rsidRPr="00272085" w:rsidRDefault="001C4B74" w:rsidP="001C4B7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2</w:t>
            </w:r>
          </w:p>
        </w:tc>
        <w:tc>
          <w:tcPr>
            <w:tcW w:w="2725" w:type="dxa"/>
          </w:tcPr>
          <w:p w14:paraId="5D0A5A8D" w14:textId="77777777" w:rsidR="001C4B74" w:rsidRPr="001C4B74" w:rsidRDefault="001C4B74" w:rsidP="001C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74">
              <w:rPr>
                <w:rFonts w:ascii="Times New Roman" w:hAnsi="Times New Roman" w:cs="Times New Roman"/>
                <w:sz w:val="24"/>
                <w:szCs w:val="24"/>
              </w:rPr>
              <w:t xml:space="preserve">Tadilatı yapılacak binaların tadilat projelerini hazırlatmak </w:t>
            </w:r>
          </w:p>
          <w:p w14:paraId="361D2943" w14:textId="7140BDFE" w:rsidR="001C4B74" w:rsidRPr="00B45300" w:rsidRDefault="001C4B74" w:rsidP="001C4B7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B7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1C4B74">
              <w:rPr>
                <w:rFonts w:ascii="Times New Roman" w:hAnsi="Times New Roman" w:cs="Times New Roman"/>
                <w:sz w:val="24"/>
                <w:szCs w:val="24"/>
              </w:rPr>
              <w:t xml:space="preserve"> kontrol etmek.</w:t>
            </w:r>
          </w:p>
        </w:tc>
        <w:tc>
          <w:tcPr>
            <w:tcW w:w="3374" w:type="dxa"/>
          </w:tcPr>
          <w:p w14:paraId="17C4CDAD" w14:textId="19722EC6" w:rsidR="001C4B74" w:rsidRPr="00B45300" w:rsidRDefault="001C4B74" w:rsidP="001C4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74">
              <w:rPr>
                <w:rFonts w:ascii="Times New Roman" w:hAnsi="Times New Roman" w:cs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4CBE7FF9" w14:textId="77777777" w:rsidR="001C4B74" w:rsidRPr="001C4B74" w:rsidRDefault="001C4B74" w:rsidP="001C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74">
              <w:rPr>
                <w:rFonts w:ascii="Times New Roman" w:hAnsi="Times New Roman" w:cs="Times New Roman"/>
                <w:sz w:val="24"/>
                <w:szCs w:val="24"/>
              </w:rPr>
              <w:t xml:space="preserve">Mimari, Statik, Elektrik ve Mekanik Projelerinin ve evraklarının kontrol aşamasında 3194 sayılı imar mevzuatına, 4734 sayılı ihale </w:t>
            </w:r>
            <w:r w:rsidRPr="001C4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kanununa </w:t>
            </w:r>
            <w:proofErr w:type="gramStart"/>
            <w:r w:rsidRPr="001C4B74">
              <w:rPr>
                <w:rFonts w:ascii="Times New Roman" w:hAnsi="Times New Roman" w:cs="Times New Roman"/>
                <w:sz w:val="24"/>
                <w:szCs w:val="24"/>
              </w:rPr>
              <w:t>ve  diğer</w:t>
            </w:r>
            <w:proofErr w:type="gramEnd"/>
            <w:r w:rsidRPr="001C4B74">
              <w:rPr>
                <w:rFonts w:ascii="Times New Roman" w:hAnsi="Times New Roman" w:cs="Times New Roman"/>
                <w:sz w:val="24"/>
                <w:szCs w:val="24"/>
              </w:rPr>
              <w:t xml:space="preserve"> hukuki düzenlemelere uygunluğunun mevzuatta belirlenen süreler zarfında incelenmesinin sağlanması; bina ve tesislerin yapımı için öngörülen ihale tarihinden önce proje kontrol işlemlerinin bitirilmesi.</w:t>
            </w:r>
          </w:p>
          <w:p w14:paraId="7413339F" w14:textId="5E71BF23" w:rsidR="001C4B74" w:rsidRPr="00B45300" w:rsidRDefault="001C4B74" w:rsidP="001C4B7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vAlign w:val="center"/>
          </w:tcPr>
          <w:p w14:paraId="1FB0496F" w14:textId="3266BD66" w:rsidR="001C4B74" w:rsidRPr="00B45300" w:rsidRDefault="001C4B74" w:rsidP="001C4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İşin sözleşmesinin imzalanmasından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sonra  sözleşmede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öngörülen iş bitim tarihine kadar her gün</w:t>
            </w:r>
          </w:p>
        </w:tc>
        <w:tc>
          <w:tcPr>
            <w:tcW w:w="2286" w:type="dxa"/>
          </w:tcPr>
          <w:p w14:paraId="48FDE5BD" w14:textId="53C5566F" w:rsidR="001C4B74" w:rsidRPr="005027DC" w:rsidRDefault="001C4B74" w:rsidP="001C4B7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960BF">
              <w:rPr>
                <w:rFonts w:ascii="Times New Roman" w:hAnsi="Times New Roman" w:cs="Times New Roman"/>
                <w:sz w:val="24"/>
                <w:szCs w:val="24"/>
              </w:rPr>
              <w:t>Etüt Proje ve Kamulaştırma Şube Müdürlüğü</w:t>
            </w:r>
          </w:p>
        </w:tc>
      </w:tr>
      <w:tr w:rsidR="001C4B74" w:rsidRPr="009B1199" w14:paraId="4F9145B4" w14:textId="77777777" w:rsidTr="0060632B">
        <w:trPr>
          <w:trHeight w:val="1134"/>
        </w:trPr>
        <w:tc>
          <w:tcPr>
            <w:tcW w:w="649" w:type="dxa"/>
            <w:vAlign w:val="center"/>
          </w:tcPr>
          <w:p w14:paraId="33CA14DE" w14:textId="77777777" w:rsidR="001C4B74" w:rsidRPr="00272085" w:rsidRDefault="001C4B74" w:rsidP="001C4B74">
            <w:pPr>
              <w:pStyle w:val="AralkYok"/>
              <w:rPr>
                <w:rFonts w:ascii="Cambria" w:hAnsi="Cambria"/>
                <w:bCs/>
              </w:rPr>
            </w:pPr>
            <w:r w:rsidRPr="00272085">
              <w:rPr>
                <w:rFonts w:ascii="Cambria" w:hAnsi="Cambria"/>
                <w:bCs/>
              </w:rPr>
              <w:t>3</w:t>
            </w:r>
          </w:p>
        </w:tc>
        <w:tc>
          <w:tcPr>
            <w:tcW w:w="2725" w:type="dxa"/>
          </w:tcPr>
          <w:p w14:paraId="46ACEA76" w14:textId="63BB31B3" w:rsidR="001C4B74" w:rsidRPr="001C4B74" w:rsidRDefault="001C4B74" w:rsidP="001C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74">
              <w:rPr>
                <w:rFonts w:ascii="Times New Roman" w:hAnsi="Times New Roman" w:cs="Times New Roman"/>
                <w:sz w:val="24"/>
                <w:szCs w:val="24"/>
              </w:rPr>
              <w:t>Yatırım kapsamına alınan bina ve tesislerin yapılacağı arsalardaki kamulaştırılacak olan yerlerin tespitini yapmak</w:t>
            </w:r>
          </w:p>
          <w:p w14:paraId="6A8F6735" w14:textId="72AB7BCB" w:rsidR="001C4B74" w:rsidRPr="00B45300" w:rsidRDefault="001C4B74" w:rsidP="001C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4B74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1C4B74">
              <w:rPr>
                <w:rFonts w:ascii="Times New Roman" w:hAnsi="Times New Roman" w:cs="Times New Roman"/>
                <w:sz w:val="24"/>
                <w:szCs w:val="24"/>
              </w:rPr>
              <w:t xml:space="preserve"> kamulaştırma haritasını hazırlamak</w:t>
            </w:r>
          </w:p>
        </w:tc>
        <w:tc>
          <w:tcPr>
            <w:tcW w:w="3374" w:type="dxa"/>
          </w:tcPr>
          <w:p w14:paraId="1A773EF0" w14:textId="5F8FA1EA" w:rsidR="001C4B74" w:rsidRPr="00B45300" w:rsidRDefault="001C4B74" w:rsidP="001C4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74">
              <w:rPr>
                <w:rFonts w:ascii="Times New Roman" w:hAnsi="Times New Roman" w:cs="Times New Roman"/>
                <w:sz w:val="24"/>
                <w:szCs w:val="24"/>
              </w:rPr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6BB63921" w14:textId="676212B0" w:rsidR="001C4B74" w:rsidRPr="00B45300" w:rsidRDefault="001C4B74" w:rsidP="001C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74">
              <w:rPr>
                <w:rFonts w:ascii="Times New Roman" w:hAnsi="Times New Roman" w:cs="Times New Roman"/>
                <w:sz w:val="24"/>
                <w:szCs w:val="24"/>
              </w:rPr>
              <w:t>2942 sayılı Kamulaştırma kanununa göre rızai kamulaştırmaların planlanan süre zarfında yapılması; bina ve tesislerin yapımı için öngörülen ihale tarihinden önce kamulaştırma işlemlerinin bitirilmesi</w:t>
            </w:r>
          </w:p>
        </w:tc>
        <w:tc>
          <w:tcPr>
            <w:tcW w:w="2510" w:type="dxa"/>
            <w:vAlign w:val="center"/>
          </w:tcPr>
          <w:p w14:paraId="48BA8CD1" w14:textId="654DC5C5" w:rsidR="001C4B74" w:rsidRPr="00B45300" w:rsidRDefault="001C4B74" w:rsidP="001C4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Yapılacak alanın ihale tarihinden önce</w:t>
            </w:r>
          </w:p>
        </w:tc>
        <w:tc>
          <w:tcPr>
            <w:tcW w:w="2286" w:type="dxa"/>
          </w:tcPr>
          <w:p w14:paraId="37B90212" w14:textId="75B3CE05" w:rsidR="001C4B74" w:rsidRPr="005027DC" w:rsidRDefault="001C4B74" w:rsidP="001C4B7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960BF">
              <w:rPr>
                <w:rFonts w:ascii="Times New Roman" w:hAnsi="Times New Roman" w:cs="Times New Roman"/>
                <w:sz w:val="24"/>
                <w:szCs w:val="24"/>
              </w:rPr>
              <w:t>Etüt Proje ve Kamulaştırma Şube Müdürlüğü</w:t>
            </w:r>
          </w:p>
        </w:tc>
      </w:tr>
      <w:tr w:rsidR="001C4B74" w:rsidRPr="009B1199" w14:paraId="4B85CE0E" w14:textId="77777777" w:rsidTr="0060632B">
        <w:trPr>
          <w:trHeight w:val="1134"/>
        </w:trPr>
        <w:tc>
          <w:tcPr>
            <w:tcW w:w="649" w:type="dxa"/>
            <w:vAlign w:val="center"/>
          </w:tcPr>
          <w:p w14:paraId="132BEA14" w14:textId="77777777" w:rsidR="001C4B74" w:rsidRPr="009B1199" w:rsidRDefault="001C4B74" w:rsidP="001C4B74">
            <w:pPr>
              <w:pStyle w:val="AralkYok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4</w:t>
            </w:r>
          </w:p>
        </w:tc>
        <w:tc>
          <w:tcPr>
            <w:tcW w:w="2725" w:type="dxa"/>
          </w:tcPr>
          <w:p w14:paraId="16BFB305" w14:textId="6E0C36E2" w:rsidR="001C4B74" w:rsidRPr="00B45300" w:rsidRDefault="001C4B74" w:rsidP="001C4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B74">
              <w:rPr>
                <w:rFonts w:ascii="Times New Roman" w:hAnsi="Times New Roman" w:cs="Times New Roman"/>
                <w:sz w:val="24"/>
                <w:szCs w:val="24"/>
              </w:rPr>
              <w:t xml:space="preserve">2942 sayılı Kamulaştırma Kanununun 4650 sayılı Kanunun 3. </w:t>
            </w:r>
            <w:proofErr w:type="gramStart"/>
            <w:r w:rsidRPr="001C4B74">
              <w:rPr>
                <w:rFonts w:ascii="Times New Roman" w:hAnsi="Times New Roman" w:cs="Times New Roman"/>
                <w:sz w:val="24"/>
                <w:szCs w:val="24"/>
              </w:rPr>
              <w:t>maddesi  ile</w:t>
            </w:r>
            <w:proofErr w:type="gramEnd"/>
            <w:r w:rsidRPr="001C4B74">
              <w:rPr>
                <w:rFonts w:ascii="Times New Roman" w:hAnsi="Times New Roman" w:cs="Times New Roman"/>
                <w:sz w:val="24"/>
                <w:szCs w:val="24"/>
              </w:rPr>
              <w:t xml:space="preserve"> değişik 8. maddesi gereğince, üniversite gelişim alanı içinde kalan özel mülkiyete ait kadastral parsellerin </w:t>
            </w:r>
            <w:r w:rsidRPr="001C4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kamulaştırma işlemlerini yapmak.</w:t>
            </w:r>
          </w:p>
        </w:tc>
        <w:tc>
          <w:tcPr>
            <w:tcW w:w="3374" w:type="dxa"/>
          </w:tcPr>
          <w:p w14:paraId="534391AB" w14:textId="48D1430E" w:rsidR="001C4B74" w:rsidRPr="00B45300" w:rsidRDefault="001C4B74" w:rsidP="001C4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Kamu zararına sebebiyet verme riski</w:t>
            </w:r>
          </w:p>
        </w:tc>
        <w:tc>
          <w:tcPr>
            <w:tcW w:w="3088" w:type="dxa"/>
            <w:vAlign w:val="center"/>
          </w:tcPr>
          <w:p w14:paraId="62383891" w14:textId="02B7F606" w:rsidR="001C4B74" w:rsidRPr="00B45300" w:rsidRDefault="001C4B74" w:rsidP="001C4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74">
              <w:rPr>
                <w:rFonts w:ascii="Times New Roman" w:hAnsi="Times New Roman" w:cs="Times New Roman"/>
                <w:sz w:val="24"/>
                <w:szCs w:val="24"/>
              </w:rPr>
              <w:t xml:space="preserve">2942 sayılı Kamulaştırma kanununa göre rızai kamulaştırmaların planlanan süre zarfında yapılması; bina ve tesislerin yapımı için öngörülen ihale tarihinden </w:t>
            </w:r>
            <w:r w:rsidRPr="001C4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önce kamulaştırma işlemlerinin bitirilmesi</w:t>
            </w:r>
          </w:p>
        </w:tc>
        <w:tc>
          <w:tcPr>
            <w:tcW w:w="2510" w:type="dxa"/>
            <w:vAlign w:val="center"/>
          </w:tcPr>
          <w:p w14:paraId="21DEFEA6" w14:textId="5A9388F3" w:rsidR="001C4B74" w:rsidRPr="00B45300" w:rsidRDefault="001C4B74" w:rsidP="001C4B7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Bina Yapılacak alanın ihale tarihinden önce</w:t>
            </w:r>
          </w:p>
        </w:tc>
        <w:tc>
          <w:tcPr>
            <w:tcW w:w="2286" w:type="dxa"/>
          </w:tcPr>
          <w:p w14:paraId="02DBF655" w14:textId="562ADFD7" w:rsidR="001C4B74" w:rsidRPr="005027DC" w:rsidRDefault="001C4B74" w:rsidP="001C4B7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960BF">
              <w:rPr>
                <w:rFonts w:ascii="Times New Roman" w:hAnsi="Times New Roman" w:cs="Times New Roman"/>
                <w:sz w:val="24"/>
                <w:szCs w:val="24"/>
              </w:rPr>
              <w:t>Etüt Proje ve Kamulaştırma Şube Müdürlüğü</w:t>
            </w:r>
          </w:p>
        </w:tc>
      </w:tr>
    </w:tbl>
    <w:p w14:paraId="55010340" w14:textId="5DCE51FD" w:rsidR="005B0C52" w:rsidRPr="00116355" w:rsidRDefault="005B0C52" w:rsidP="00A728DF">
      <w:pPr>
        <w:tabs>
          <w:tab w:val="left" w:pos="10320"/>
        </w:tabs>
        <w:spacing w:after="0" w:line="240" w:lineRule="auto"/>
        <w:rPr>
          <w:rFonts w:ascii="Cambria" w:hAnsi="Cambria"/>
        </w:rPr>
      </w:pPr>
    </w:p>
    <w:sectPr w:rsidR="005B0C52" w:rsidRPr="00116355" w:rsidSect="00E859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1418" w:left="1134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86A5" w14:textId="77777777" w:rsidR="00316F5A" w:rsidRDefault="00316F5A" w:rsidP="00534F7F">
      <w:pPr>
        <w:spacing w:after="0" w:line="240" w:lineRule="auto"/>
      </w:pPr>
      <w:r>
        <w:separator/>
      </w:r>
    </w:p>
  </w:endnote>
  <w:endnote w:type="continuationSeparator" w:id="0">
    <w:p w14:paraId="4A2C38D8" w14:textId="77777777" w:rsidR="00316F5A" w:rsidRDefault="00316F5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4374" w14:textId="77777777" w:rsidR="00294709" w:rsidRDefault="0029470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C9AB" w14:textId="77777777" w:rsidR="00294709" w:rsidRDefault="0029470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7826" w14:textId="77777777" w:rsidR="00294709" w:rsidRDefault="002947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34F3F" w14:textId="77777777" w:rsidR="00316F5A" w:rsidRDefault="00316F5A" w:rsidP="00534F7F">
      <w:pPr>
        <w:spacing w:after="0" w:line="240" w:lineRule="auto"/>
      </w:pPr>
      <w:r>
        <w:separator/>
      </w:r>
    </w:p>
  </w:footnote>
  <w:footnote w:type="continuationSeparator" w:id="0">
    <w:p w14:paraId="35C93EF9" w14:textId="77777777" w:rsidR="00316F5A" w:rsidRDefault="00316F5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8C80" w14:textId="77777777" w:rsidR="00294709" w:rsidRDefault="0029470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2AADF692" w14:textId="77777777" w:rsidTr="00E85923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01C4CC4D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7462CE8C" wp14:editId="0D9AC24E">
                <wp:extent cx="904875" cy="695966"/>
                <wp:effectExtent l="0" t="0" r="0" b="889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75DE5579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6D82094E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30ABD9F7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D5B079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DFE055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FRM-000</w:t>
          </w:r>
        </w:p>
      </w:tc>
    </w:tr>
    <w:tr w:rsidR="00E85923" w14:paraId="6822616D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ED902C6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164C4790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622CD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5FF40C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E85923" w14:paraId="01171F38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0A00701D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4DD9B006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42A574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D233BA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70F39DD1" w14:textId="77777777" w:rsidTr="00E85923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F15671B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232166C1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6FC75D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401F0B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4CFA5D4E" w14:textId="77777777" w:rsidR="00F958F7" w:rsidRPr="00E85923" w:rsidRDefault="00F958F7" w:rsidP="00E8592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5" w:type="pct"/>
      <w:tblInd w:w="-35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80"/>
      <w:gridCol w:w="9142"/>
      <w:gridCol w:w="1394"/>
      <w:gridCol w:w="1442"/>
    </w:tblGrid>
    <w:tr w:rsidR="00E85923" w14:paraId="63737B13" w14:textId="77777777" w:rsidTr="005D2BCB">
      <w:trPr>
        <w:cantSplit/>
        <w:trHeight w:val="300"/>
      </w:trPr>
      <w:tc>
        <w:tcPr>
          <w:tcW w:w="996" w:type="pct"/>
          <w:vMerge w:val="restart"/>
          <w:vAlign w:val="center"/>
          <w:hideMark/>
        </w:tcPr>
        <w:p w14:paraId="4AD80235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</w:rPr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051CDE1E" wp14:editId="3F81C5B8">
                <wp:extent cx="904875" cy="695966"/>
                <wp:effectExtent l="0" t="0" r="0" b="889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050" cy="699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pct"/>
          <w:vMerge w:val="restart"/>
          <w:tcBorders>
            <w:right w:val="single" w:sz="4" w:space="0" w:color="auto"/>
          </w:tcBorders>
          <w:vAlign w:val="center"/>
          <w:hideMark/>
        </w:tcPr>
        <w:p w14:paraId="5BD97C66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T.C. </w:t>
          </w:r>
        </w:p>
        <w:p w14:paraId="41864A65" w14:textId="77777777" w:rsidR="00E85923" w:rsidRPr="00C8021C" w:rsidRDefault="00E85923" w:rsidP="00E85923">
          <w:pPr>
            <w:pStyle w:val="stBilgi"/>
            <w:jc w:val="center"/>
            <w:rPr>
              <w:rFonts w:ascii="Cambria" w:hAnsi="Cambria"/>
              <w:b/>
              <w:bCs/>
              <w:color w:val="002060"/>
              <w:sz w:val="24"/>
              <w:szCs w:val="24"/>
            </w:rPr>
          </w:pPr>
          <w:r w:rsidRPr="00C8021C">
            <w:rPr>
              <w:rFonts w:ascii="Cambria" w:hAnsi="Cambria"/>
              <w:b/>
              <w:bCs/>
              <w:color w:val="002060"/>
              <w:sz w:val="24"/>
              <w:szCs w:val="24"/>
            </w:rPr>
            <w:t xml:space="preserve">KARABÜK ÜNİVERSİTESİ </w:t>
          </w:r>
        </w:p>
        <w:p w14:paraId="57E0C966" w14:textId="77777777" w:rsidR="00E85923" w:rsidRPr="00753E51" w:rsidRDefault="00E85923" w:rsidP="00E85923">
          <w:pPr>
            <w:pStyle w:val="stBilgi"/>
            <w:jc w:val="center"/>
            <w:rPr>
              <w:rFonts w:cstheme="minorHAnsi"/>
              <w:b/>
              <w:bCs/>
              <w:sz w:val="40"/>
              <w:szCs w:val="40"/>
            </w:rPr>
          </w:pPr>
          <w:r w:rsidRPr="00E85923">
            <w:rPr>
              <w:rFonts w:ascii="Cambria" w:hAnsi="Cambria"/>
              <w:b/>
              <w:bCs/>
              <w:color w:val="002060"/>
              <w:sz w:val="24"/>
              <w:szCs w:val="24"/>
            </w:rPr>
            <w:t>HASSAS GÖREV TESPİT FORMU</w:t>
          </w: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9B3D8C" w14:textId="77777777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 w:rsidRPr="00C8021C">
            <w:rPr>
              <w:rFonts w:ascii="Cambria" w:hAnsi="Cambria"/>
              <w:b/>
              <w:bCs/>
              <w:sz w:val="16"/>
              <w:szCs w:val="16"/>
            </w:rPr>
            <w:t>Doküman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95087E" w14:textId="33F15985" w:rsidR="00E85923" w:rsidRPr="00C8021C" w:rsidRDefault="00E85923" w:rsidP="00E85923">
          <w:pPr>
            <w:pStyle w:val="stBilgi"/>
            <w:ind w:right="-112"/>
            <w:rPr>
              <w:rFonts w:ascii="Cambria" w:hAnsi="Cambria"/>
              <w:b/>
              <w:bCs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UNİKA</w:t>
          </w:r>
          <w:r w:rsidRPr="00C8021C">
            <w:rPr>
              <w:rFonts w:ascii="Cambria" w:hAnsi="Cambria"/>
              <w:b/>
              <w:bCs/>
              <w:color w:val="002060"/>
              <w:sz w:val="16"/>
              <w:szCs w:val="16"/>
            </w:rPr>
            <w:t>-</w:t>
          </w:r>
          <w:r w:rsidR="00294709">
            <w:rPr>
              <w:rFonts w:ascii="Cambria" w:hAnsi="Cambria"/>
              <w:b/>
              <w:bCs/>
              <w:color w:val="002060"/>
              <w:sz w:val="16"/>
              <w:szCs w:val="16"/>
            </w:rPr>
            <w:t>FRM-0212</w:t>
          </w:r>
        </w:p>
      </w:tc>
    </w:tr>
    <w:tr w:rsidR="00E85923" w14:paraId="6D2C54F7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604575AC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63C0254B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6397F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C9EA3F" w14:textId="649918BA" w:rsidR="00E85923" w:rsidRPr="00EF5411" w:rsidRDefault="00294709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24</w:t>
          </w:r>
          <w:r w:rsidR="00E85923">
            <w:rPr>
              <w:rFonts w:ascii="Cambria" w:hAnsi="Cambria"/>
              <w:color w:val="002060"/>
              <w:sz w:val="16"/>
              <w:szCs w:val="16"/>
            </w:rPr>
            <w:t>.06.2022</w:t>
          </w:r>
        </w:p>
      </w:tc>
    </w:tr>
    <w:tr w:rsidR="00E85923" w14:paraId="741454FB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58C47F04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05499CE4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148189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BA5323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E85923" w14:paraId="5589D2B5" w14:textId="77777777" w:rsidTr="005D2BCB">
      <w:trPr>
        <w:cantSplit/>
        <w:trHeight w:val="300"/>
      </w:trPr>
      <w:tc>
        <w:tcPr>
          <w:tcW w:w="996" w:type="pct"/>
          <w:vMerge/>
          <w:vAlign w:val="center"/>
          <w:hideMark/>
        </w:tcPr>
        <w:p w14:paraId="4B0D1745" w14:textId="77777777" w:rsidR="00E85923" w:rsidRPr="00753E51" w:rsidRDefault="00E85923" w:rsidP="00E85923">
          <w:pPr>
            <w:rPr>
              <w:rFonts w:cstheme="minorHAnsi"/>
            </w:rPr>
          </w:pPr>
        </w:p>
      </w:tc>
      <w:tc>
        <w:tcPr>
          <w:tcW w:w="3056" w:type="pct"/>
          <w:vMerge/>
          <w:tcBorders>
            <w:right w:val="single" w:sz="4" w:space="0" w:color="auto"/>
          </w:tcBorders>
          <w:vAlign w:val="center"/>
          <w:hideMark/>
        </w:tcPr>
        <w:p w14:paraId="50429618" w14:textId="77777777" w:rsidR="00E85923" w:rsidRPr="00753E51" w:rsidRDefault="00E85923" w:rsidP="00E85923">
          <w:pPr>
            <w:rPr>
              <w:rFonts w:cstheme="minorHAnsi"/>
              <w:b/>
              <w:bCs/>
              <w:sz w:val="40"/>
              <w:szCs w:val="40"/>
            </w:rPr>
          </w:pPr>
        </w:p>
      </w:tc>
      <w:tc>
        <w:tcPr>
          <w:tcW w:w="46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85035E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DEEF28" w14:textId="77777777" w:rsidR="00E85923" w:rsidRPr="00EF5411" w:rsidRDefault="00E85923" w:rsidP="00E8592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365494A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  <w:r>
      <w:tab/>
    </w:r>
  </w:p>
  <w:p w14:paraId="7FB9660F" w14:textId="77777777" w:rsidR="002172BB" w:rsidRDefault="002172BB" w:rsidP="002172BB">
    <w:pPr>
      <w:pStyle w:val="stBilgi"/>
      <w:tabs>
        <w:tab w:val="clear" w:pos="4536"/>
        <w:tab w:val="clear" w:pos="9072"/>
        <w:tab w:val="left" w:pos="25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16149"/>
    <w:multiLevelType w:val="hybridMultilevel"/>
    <w:tmpl w:val="1C52BCD6"/>
    <w:lvl w:ilvl="0" w:tplc="CA48B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60127"/>
    <w:multiLevelType w:val="hybridMultilevel"/>
    <w:tmpl w:val="FB601A88"/>
    <w:lvl w:ilvl="0" w:tplc="48BA59A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num w:numId="1" w16cid:durableId="1699700150">
    <w:abstractNumId w:val="1"/>
  </w:num>
  <w:num w:numId="2" w16cid:durableId="45174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02C04"/>
    <w:rsid w:val="00024D67"/>
    <w:rsid w:val="0005043D"/>
    <w:rsid w:val="00060306"/>
    <w:rsid w:val="00065AEA"/>
    <w:rsid w:val="000967AA"/>
    <w:rsid w:val="000B5446"/>
    <w:rsid w:val="000B5CD3"/>
    <w:rsid w:val="000D5610"/>
    <w:rsid w:val="00102204"/>
    <w:rsid w:val="00116355"/>
    <w:rsid w:val="001368C2"/>
    <w:rsid w:val="00146C63"/>
    <w:rsid w:val="00160CFB"/>
    <w:rsid w:val="00164950"/>
    <w:rsid w:val="001739F2"/>
    <w:rsid w:val="001C005D"/>
    <w:rsid w:val="001C4B74"/>
    <w:rsid w:val="001F16FF"/>
    <w:rsid w:val="001F4474"/>
    <w:rsid w:val="0020508C"/>
    <w:rsid w:val="002172BB"/>
    <w:rsid w:val="00223C79"/>
    <w:rsid w:val="00266CE8"/>
    <w:rsid w:val="00271BDB"/>
    <w:rsid w:val="00272085"/>
    <w:rsid w:val="00284A82"/>
    <w:rsid w:val="00291BC7"/>
    <w:rsid w:val="00293823"/>
    <w:rsid w:val="00294709"/>
    <w:rsid w:val="002F0FD6"/>
    <w:rsid w:val="00316F5A"/>
    <w:rsid w:val="003230A8"/>
    <w:rsid w:val="0033722F"/>
    <w:rsid w:val="00372271"/>
    <w:rsid w:val="003C0F72"/>
    <w:rsid w:val="003D72D5"/>
    <w:rsid w:val="003E436E"/>
    <w:rsid w:val="003E7446"/>
    <w:rsid w:val="00402E42"/>
    <w:rsid w:val="00406E3A"/>
    <w:rsid w:val="00437CF7"/>
    <w:rsid w:val="0044100D"/>
    <w:rsid w:val="004B24B6"/>
    <w:rsid w:val="004B32DE"/>
    <w:rsid w:val="005027DC"/>
    <w:rsid w:val="00534F7F"/>
    <w:rsid w:val="00561AEB"/>
    <w:rsid w:val="00563173"/>
    <w:rsid w:val="005663E5"/>
    <w:rsid w:val="00587671"/>
    <w:rsid w:val="005972BB"/>
    <w:rsid w:val="005B0C52"/>
    <w:rsid w:val="005C62D5"/>
    <w:rsid w:val="00634E90"/>
    <w:rsid w:val="0064705C"/>
    <w:rsid w:val="006B3405"/>
    <w:rsid w:val="00710C34"/>
    <w:rsid w:val="00713C08"/>
    <w:rsid w:val="00724E1E"/>
    <w:rsid w:val="0074407A"/>
    <w:rsid w:val="007769FB"/>
    <w:rsid w:val="007A7C24"/>
    <w:rsid w:val="007F0AE7"/>
    <w:rsid w:val="00846AD8"/>
    <w:rsid w:val="00871D77"/>
    <w:rsid w:val="008A360D"/>
    <w:rsid w:val="008B61AD"/>
    <w:rsid w:val="008B6330"/>
    <w:rsid w:val="00900183"/>
    <w:rsid w:val="00944A6B"/>
    <w:rsid w:val="00956C4C"/>
    <w:rsid w:val="009A0D26"/>
    <w:rsid w:val="009D2811"/>
    <w:rsid w:val="009E6EC4"/>
    <w:rsid w:val="00A352C9"/>
    <w:rsid w:val="00A5214F"/>
    <w:rsid w:val="00A65DAF"/>
    <w:rsid w:val="00A728DF"/>
    <w:rsid w:val="00A9293B"/>
    <w:rsid w:val="00AC0D1C"/>
    <w:rsid w:val="00AF3389"/>
    <w:rsid w:val="00AF4DB2"/>
    <w:rsid w:val="00B01B11"/>
    <w:rsid w:val="00B2469A"/>
    <w:rsid w:val="00B45300"/>
    <w:rsid w:val="00BE3E80"/>
    <w:rsid w:val="00BF0AC6"/>
    <w:rsid w:val="00C3545E"/>
    <w:rsid w:val="00C60702"/>
    <w:rsid w:val="00C60980"/>
    <w:rsid w:val="00CC3E17"/>
    <w:rsid w:val="00CE79D5"/>
    <w:rsid w:val="00CF5DBC"/>
    <w:rsid w:val="00D00CA5"/>
    <w:rsid w:val="00D033F1"/>
    <w:rsid w:val="00D04D2D"/>
    <w:rsid w:val="00D74280"/>
    <w:rsid w:val="00DB1CEE"/>
    <w:rsid w:val="00DC2C45"/>
    <w:rsid w:val="00E06A86"/>
    <w:rsid w:val="00E14AEB"/>
    <w:rsid w:val="00E2079D"/>
    <w:rsid w:val="00E51917"/>
    <w:rsid w:val="00E63AD4"/>
    <w:rsid w:val="00E85923"/>
    <w:rsid w:val="00EB10BE"/>
    <w:rsid w:val="00EB72A7"/>
    <w:rsid w:val="00F15BBD"/>
    <w:rsid w:val="00F478AB"/>
    <w:rsid w:val="00F52523"/>
    <w:rsid w:val="00F958F7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9517A"/>
  <w15:docId w15:val="{25C594D9-2E36-4103-872F-394B109E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DzTablo11">
    <w:name w:val="Düz Tablo 1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70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6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0C8CA-C7C9-4ABA-82BA-13AE69EE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Metin SARIKAYA</cp:lastModifiedBy>
  <cp:revision>3</cp:revision>
  <cp:lastPrinted>2022-06-23T08:43:00Z</cp:lastPrinted>
  <dcterms:created xsi:type="dcterms:W3CDTF">2022-10-03T11:09:00Z</dcterms:created>
  <dcterms:modified xsi:type="dcterms:W3CDTF">2022-10-03T11:23:00Z</dcterms:modified>
</cp:coreProperties>
</file>